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B5" w:rsidRDefault="00966301">
      <w:pPr>
        <w:pStyle w:val="Corps"/>
        <w:jc w:val="center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49037D7" wp14:editId="7BBAEC1F">
                <wp:simplePos x="0" y="0"/>
                <wp:positionH relativeFrom="margin">
                  <wp:posOffset>2562225</wp:posOffset>
                </wp:positionH>
                <wp:positionV relativeFrom="line">
                  <wp:posOffset>7229475</wp:posOffset>
                </wp:positionV>
                <wp:extent cx="798830" cy="46672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830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8D16B5" w:rsidRPr="00966301" w:rsidRDefault="00374470" w:rsidP="00357684">
                            <w:pPr>
                              <w:pStyle w:val="Titr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66301">
                              <w:rPr>
                                <w:color w:val="79A027"/>
                                <w:sz w:val="32"/>
                                <w:szCs w:val="32"/>
                              </w:rPr>
                              <w:t>-30-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left:0;text-align:left;margin-left:201.75pt;margin-top:569.25pt;width:62.9pt;height:36.75pt;z-index:25165926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" filled="f" stroked="f" strokeweight="1pt">
                <v:stroke miterlimit="4"/>
                <v:textbox inset="4pt,4pt,4pt,4pt">
                  <w:txbxContent>
                    <w:p w:rsidR="008D16B5" w:rsidRPr="00966301" w:rsidRDefault="00374470" w:rsidP="00357684">
                      <w:pPr>
                        <w:pStyle w:val="Titre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66301">
                        <w:rPr>
                          <w:color w:val="79A027"/>
                          <w:sz w:val="32"/>
                          <w:szCs w:val="32"/>
                        </w:rPr>
                        <w:t>-30-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AE7ACF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1058210B" wp14:editId="1FF852E1">
                <wp:simplePos x="0" y="0"/>
                <wp:positionH relativeFrom="margin">
                  <wp:posOffset>-9525</wp:posOffset>
                </wp:positionH>
                <wp:positionV relativeFrom="line">
                  <wp:posOffset>3152775</wp:posOffset>
                </wp:positionV>
                <wp:extent cx="5943600" cy="4286250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2862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D16B5" w:rsidRDefault="002F707A" w:rsidP="004106A1">
                            <w:pPr>
                              <w:pStyle w:val="En-tte"/>
                              <w:jc w:val="center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  <w:r w:rsidRPr="002F707A">
                              <w:rPr>
                                <w:b w:val="0"/>
                                <w:sz w:val="32"/>
                                <w:szCs w:val="32"/>
                              </w:rPr>
                              <w:t>Arrestation de deux individus, Sainte-Thérès</w:t>
                            </w:r>
                            <w:r>
                              <w:rPr>
                                <w:b w:val="0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:rsidR="002F707A" w:rsidRPr="002F707A" w:rsidRDefault="002F707A" w:rsidP="004106A1">
                            <w:pPr>
                              <w:pStyle w:val="En-tte"/>
                              <w:jc w:val="center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</w:p>
                          <w:p w:rsidR="008D2D08" w:rsidRPr="008D2D08" w:rsidRDefault="008D2D08" w:rsidP="008D2D08">
                            <w:pPr>
                              <w:jc w:val="both"/>
                              <w:rPr>
                                <w:rFonts w:ascii="Arial" w:eastAsia="Arial" w:hAnsi="Arial" w:cs="Arial"/>
                                <w:lang w:val="fr-CA"/>
                              </w:rPr>
                            </w:pPr>
                            <w:r w:rsidRPr="008D2D08">
                              <w:rPr>
                                <w:rFonts w:ascii="Arial" w:eastAsia="Arial" w:hAnsi="Arial" w:cs="Arial"/>
                                <w:b/>
                                <w:lang w:val="fr-CA"/>
                              </w:rPr>
                              <w:t xml:space="preserve">Sainte-Thérèse, le 3 mai 2019 </w:t>
                            </w:r>
                            <w:r w:rsidRPr="008D2D08">
                              <w:rPr>
                                <w:rFonts w:ascii="Arial" w:eastAsia="Arial" w:hAnsi="Arial" w:cs="Arial"/>
                                <w:lang w:val="fr-CA"/>
                              </w:rPr>
                              <w:t>- Dans la nuit du 3 mai, les policiers de la Régie de police Thérèse-De Blainville (RIPTB) ont procédé à l’arrestation de deux individus pour avoir commis une introduction par effraction sur un chantier de construction et pour vol.</w:t>
                            </w:r>
                          </w:p>
                          <w:p w:rsidR="008D2D08" w:rsidRPr="008D2D08" w:rsidRDefault="008D2D08" w:rsidP="008D2D08">
                            <w:pPr>
                              <w:jc w:val="both"/>
                              <w:rPr>
                                <w:rFonts w:ascii="Arial" w:eastAsia="Arial" w:hAnsi="Arial" w:cs="Arial"/>
                                <w:lang w:val="fr-CA"/>
                              </w:rPr>
                            </w:pPr>
                          </w:p>
                          <w:p w:rsidR="008D2D08" w:rsidRPr="008D2D08" w:rsidRDefault="008D2D08" w:rsidP="008D2D08">
                            <w:pPr>
                              <w:jc w:val="both"/>
                              <w:rPr>
                                <w:rFonts w:ascii="Arial" w:eastAsia="Arial" w:hAnsi="Arial" w:cs="Arial"/>
                                <w:lang w:val="fr-CA"/>
                              </w:rPr>
                            </w:pPr>
                            <w:r w:rsidRPr="008D2D08">
                              <w:rPr>
                                <w:rFonts w:ascii="Arial" w:eastAsia="Arial" w:hAnsi="Arial" w:cs="Arial"/>
                                <w:lang w:val="fr-CA"/>
                              </w:rPr>
                              <w:t>Vers 05h30, un citoyen a constaté que des individus volaient des outils sur un chantier de construction et a communiqué avec notre service. Ayant une description détaillée, les policiers patrouilleurs se sont dirigés rapidement dans le secteur</w:t>
                            </w:r>
                            <w:r w:rsidR="00C868C0">
                              <w:rPr>
                                <w:rFonts w:ascii="Arial" w:eastAsia="Arial" w:hAnsi="Arial" w:cs="Arial"/>
                                <w:lang w:val="fr-CA"/>
                              </w:rPr>
                              <w:t xml:space="preserve">. </w:t>
                            </w:r>
                            <w:r w:rsidR="00C868C0">
                              <w:rPr>
                                <w:rFonts w:ascii="Arial" w:eastAsia="Arial" w:hAnsi="Arial" w:cs="Arial"/>
                                <w:lang w:val="fr-CA"/>
                              </w:rPr>
                              <w:t>Les individus ont été localisés</w:t>
                            </w:r>
                            <w:r w:rsidR="00D53A2A">
                              <w:rPr>
                                <w:rFonts w:ascii="Arial" w:eastAsia="Arial" w:hAnsi="Arial" w:cs="Arial"/>
                                <w:lang w:val="fr-CA"/>
                              </w:rPr>
                              <w:t xml:space="preserve">, </w:t>
                            </w:r>
                            <w:bookmarkStart w:id="0" w:name="_GoBack"/>
                            <w:bookmarkEnd w:id="0"/>
                            <w:r w:rsidR="00C868C0">
                              <w:rPr>
                                <w:rFonts w:ascii="Arial" w:eastAsia="Arial" w:hAnsi="Arial" w:cs="Arial"/>
                                <w:lang w:val="fr-CA"/>
                              </w:rPr>
                              <w:t xml:space="preserve"> puis arrêtés.</w:t>
                            </w:r>
                          </w:p>
                          <w:p w:rsidR="008D2D08" w:rsidRPr="008D2D08" w:rsidRDefault="008D2D08" w:rsidP="008D2D08">
                            <w:pPr>
                              <w:jc w:val="both"/>
                              <w:rPr>
                                <w:rFonts w:ascii="Arial" w:eastAsia="Arial" w:hAnsi="Arial" w:cs="Arial"/>
                                <w:lang w:val="fr-CA"/>
                              </w:rPr>
                            </w:pPr>
                          </w:p>
                          <w:p w:rsidR="008D2D08" w:rsidRPr="008D2D08" w:rsidRDefault="008D2D08" w:rsidP="008D2D08">
                            <w:pPr>
                              <w:jc w:val="both"/>
                              <w:rPr>
                                <w:rFonts w:ascii="Arial" w:eastAsia="Arial" w:hAnsi="Arial" w:cs="Arial"/>
                                <w:lang w:val="fr-CA"/>
                              </w:rPr>
                            </w:pPr>
                            <w:r w:rsidRPr="008D2D08">
                              <w:rPr>
                                <w:rFonts w:ascii="Arial" w:eastAsia="Arial" w:hAnsi="Arial" w:cs="Arial"/>
                                <w:lang w:val="fr-CA"/>
                              </w:rPr>
                              <w:t>Grâce à la vigilance de quartier et la rapidité d’intervention des policiers patrouilleurs, les objets volé</w:t>
                            </w:r>
                            <w:r w:rsidR="003B549F">
                              <w:rPr>
                                <w:rFonts w:ascii="Arial" w:eastAsia="Arial" w:hAnsi="Arial" w:cs="Arial"/>
                                <w:lang w:val="fr-CA"/>
                              </w:rPr>
                              <w:t>s</w:t>
                            </w:r>
                            <w:r w:rsidRPr="008D2D08">
                              <w:rPr>
                                <w:rFonts w:ascii="Arial" w:eastAsia="Arial" w:hAnsi="Arial" w:cs="Arial"/>
                                <w:lang w:val="fr-CA"/>
                              </w:rPr>
                              <w:t xml:space="preserve"> ont pu être récupéré</w:t>
                            </w:r>
                            <w:r w:rsidR="003B549F">
                              <w:rPr>
                                <w:rFonts w:ascii="Arial" w:eastAsia="Arial" w:hAnsi="Arial" w:cs="Arial"/>
                                <w:lang w:val="fr-CA"/>
                              </w:rPr>
                              <w:t>s</w:t>
                            </w:r>
                            <w:r w:rsidRPr="008D2D08">
                              <w:rPr>
                                <w:rFonts w:ascii="Arial" w:eastAsia="Arial" w:hAnsi="Arial" w:cs="Arial"/>
                                <w:lang w:val="fr-CA"/>
                              </w:rPr>
                              <w:t xml:space="preserve"> et les individus arrêté</w:t>
                            </w:r>
                            <w:r w:rsidR="003B549F">
                              <w:rPr>
                                <w:rFonts w:ascii="Arial" w:eastAsia="Arial" w:hAnsi="Arial" w:cs="Arial"/>
                                <w:lang w:val="fr-CA"/>
                              </w:rPr>
                              <w:t>s</w:t>
                            </w:r>
                            <w:r w:rsidRPr="008D2D08">
                              <w:rPr>
                                <w:rFonts w:ascii="Arial" w:eastAsia="Arial" w:hAnsi="Arial" w:cs="Arial"/>
                                <w:lang w:val="fr-CA"/>
                              </w:rPr>
                              <w:t>. Les suspects sont présentement détenus et seront interrogés au courant de la journée par les enquêteurs du service.</w:t>
                            </w:r>
                          </w:p>
                          <w:p w:rsidR="008D2D08" w:rsidRPr="008D2D08" w:rsidRDefault="008D2D08" w:rsidP="008D2D08">
                            <w:pPr>
                              <w:jc w:val="both"/>
                              <w:rPr>
                                <w:rFonts w:ascii="Arial" w:eastAsia="Arial" w:hAnsi="Arial" w:cs="Arial"/>
                                <w:lang w:val="fr-CA"/>
                              </w:rPr>
                            </w:pPr>
                          </w:p>
                          <w:p w:rsidR="008D2D08" w:rsidRPr="008D2D08" w:rsidRDefault="008D2D08" w:rsidP="008D2D08">
                            <w:pPr>
                              <w:jc w:val="both"/>
                              <w:rPr>
                                <w:rFonts w:ascii="Arial" w:eastAsia="Arial" w:hAnsi="Arial" w:cs="Arial"/>
                                <w:lang w:val="fr-CA"/>
                              </w:rPr>
                            </w:pPr>
                            <w:r w:rsidRPr="008D2D08">
                              <w:rPr>
                                <w:rFonts w:ascii="Arial" w:eastAsia="Arial" w:hAnsi="Arial" w:cs="Arial"/>
                                <w:lang w:val="fr-CA"/>
                              </w:rPr>
                              <w:t>Nous invitons donc la population à dénoncer toutes situations suspecte</w:t>
                            </w:r>
                            <w:r w:rsidR="00000137">
                              <w:rPr>
                                <w:rFonts w:ascii="Arial" w:eastAsia="Arial" w:hAnsi="Arial" w:cs="Arial"/>
                                <w:lang w:val="fr-CA"/>
                              </w:rPr>
                              <w:t>s</w:t>
                            </w:r>
                            <w:r w:rsidRPr="008D2D08">
                              <w:rPr>
                                <w:rFonts w:ascii="Arial" w:eastAsia="Arial" w:hAnsi="Arial" w:cs="Arial"/>
                                <w:lang w:val="fr-CA"/>
                              </w:rPr>
                              <w:t xml:space="preserve"> dans leur secteur. </w:t>
                            </w:r>
                          </w:p>
                          <w:p w:rsidR="008D2D08" w:rsidRPr="008D2D08" w:rsidRDefault="008D2D08" w:rsidP="008D2D08">
                            <w:pPr>
                              <w:jc w:val="both"/>
                              <w:rPr>
                                <w:rFonts w:ascii="Arial" w:eastAsia="Arial" w:hAnsi="Arial" w:cs="Arial"/>
                                <w:lang w:val="fr-CA"/>
                              </w:rPr>
                            </w:pPr>
                          </w:p>
                          <w:p w:rsidR="008D2D08" w:rsidRPr="00366526" w:rsidRDefault="008D2D08" w:rsidP="008D2D08">
                            <w:pPr>
                              <w:jc w:val="both"/>
                              <w:rPr>
                                <w:rFonts w:ascii="Arial" w:eastAsia="Arial" w:hAnsi="Arial" w:cs="Arial"/>
                                <w:lang w:val="fr-CA"/>
                              </w:rPr>
                            </w:pPr>
                            <w:r w:rsidRPr="008D2D08">
                              <w:rPr>
                                <w:rFonts w:ascii="Arial" w:eastAsia="Arial" w:hAnsi="Arial" w:cs="Arial"/>
                                <w:lang w:val="fr-CA"/>
                              </w:rPr>
                              <w:t>La RIPTB, partenaire de la communauté!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-.75pt;margin-top:248.25pt;width:468pt;height:337.5pt;z-index:251665408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" filled="f" stroked="f" strokeweight="1pt">
                <v:stroke miterlimit="4"/>
                <v:textbox inset="4pt,4pt,4pt,4pt">
                  <w:txbxContent>
                    <w:p w:rsidR="008D16B5" w:rsidRDefault="002F707A" w:rsidP="004106A1">
                      <w:pPr>
                        <w:pStyle w:val="En-tte"/>
                        <w:jc w:val="center"/>
                        <w:rPr>
                          <w:b w:val="0"/>
                          <w:sz w:val="32"/>
                          <w:szCs w:val="32"/>
                        </w:rPr>
                      </w:pPr>
                      <w:r w:rsidRPr="002F707A">
                        <w:rPr>
                          <w:b w:val="0"/>
                          <w:sz w:val="32"/>
                          <w:szCs w:val="32"/>
                        </w:rPr>
                        <w:t>Arrestation de deux individus, Sainte-Thérès</w:t>
                      </w:r>
                      <w:r>
                        <w:rPr>
                          <w:b w:val="0"/>
                          <w:sz w:val="32"/>
                          <w:szCs w:val="32"/>
                        </w:rPr>
                        <w:t>e</w:t>
                      </w:r>
                    </w:p>
                    <w:p w:rsidR="002F707A" w:rsidRPr="002F707A" w:rsidRDefault="002F707A" w:rsidP="004106A1">
                      <w:pPr>
                        <w:pStyle w:val="En-tte"/>
                        <w:jc w:val="center"/>
                        <w:rPr>
                          <w:b w:val="0"/>
                          <w:sz w:val="32"/>
                          <w:szCs w:val="32"/>
                        </w:rPr>
                      </w:pPr>
                    </w:p>
                    <w:p w:rsidR="008D2D08" w:rsidRPr="008D2D08" w:rsidRDefault="008D2D08" w:rsidP="008D2D08">
                      <w:pPr>
                        <w:jc w:val="both"/>
                        <w:rPr>
                          <w:rFonts w:ascii="Arial" w:eastAsia="Arial" w:hAnsi="Arial" w:cs="Arial"/>
                          <w:lang w:val="fr-CA"/>
                        </w:rPr>
                      </w:pPr>
                      <w:r w:rsidRPr="008D2D08">
                        <w:rPr>
                          <w:rFonts w:ascii="Arial" w:eastAsia="Arial" w:hAnsi="Arial" w:cs="Arial"/>
                          <w:b/>
                          <w:lang w:val="fr-CA"/>
                        </w:rPr>
                        <w:t xml:space="preserve">Sainte-Thérèse, le 3 mai 2019 </w:t>
                      </w:r>
                      <w:r w:rsidRPr="008D2D08">
                        <w:rPr>
                          <w:rFonts w:ascii="Arial" w:eastAsia="Arial" w:hAnsi="Arial" w:cs="Arial"/>
                          <w:lang w:val="fr-CA"/>
                        </w:rPr>
                        <w:t>- Dans la nuit du 3 mai, les policiers de la Régie de police Thérèse-De Blainville (RIPTB) ont procédé à l’arrestation de deux individus pour avoir commis une introduction par effraction sur un chantier de construction et pour vol.</w:t>
                      </w:r>
                    </w:p>
                    <w:p w:rsidR="008D2D08" w:rsidRPr="008D2D08" w:rsidRDefault="008D2D08" w:rsidP="008D2D08">
                      <w:pPr>
                        <w:jc w:val="both"/>
                        <w:rPr>
                          <w:rFonts w:ascii="Arial" w:eastAsia="Arial" w:hAnsi="Arial" w:cs="Arial"/>
                          <w:lang w:val="fr-CA"/>
                        </w:rPr>
                      </w:pPr>
                    </w:p>
                    <w:p w:rsidR="008D2D08" w:rsidRPr="008D2D08" w:rsidRDefault="008D2D08" w:rsidP="008D2D08">
                      <w:pPr>
                        <w:jc w:val="both"/>
                        <w:rPr>
                          <w:rFonts w:ascii="Arial" w:eastAsia="Arial" w:hAnsi="Arial" w:cs="Arial"/>
                          <w:lang w:val="fr-CA"/>
                        </w:rPr>
                      </w:pPr>
                      <w:r w:rsidRPr="008D2D08">
                        <w:rPr>
                          <w:rFonts w:ascii="Arial" w:eastAsia="Arial" w:hAnsi="Arial" w:cs="Arial"/>
                          <w:lang w:val="fr-CA"/>
                        </w:rPr>
                        <w:t>Vers 05h30, un citoyen a constaté que des individus volaient des outils sur un chantier de construction et a communiqué avec notre service. Ayant une description détaillée, les policiers patrouilleurs se sont dirigés rapidement dans le secteur</w:t>
                      </w:r>
                      <w:r w:rsidR="00C868C0">
                        <w:rPr>
                          <w:rFonts w:ascii="Arial" w:eastAsia="Arial" w:hAnsi="Arial" w:cs="Arial"/>
                          <w:lang w:val="fr-CA"/>
                        </w:rPr>
                        <w:t xml:space="preserve">. </w:t>
                      </w:r>
                      <w:r w:rsidR="00C868C0">
                        <w:rPr>
                          <w:rFonts w:ascii="Arial" w:eastAsia="Arial" w:hAnsi="Arial" w:cs="Arial"/>
                          <w:lang w:val="fr-CA"/>
                        </w:rPr>
                        <w:t>Les individus ont été localisés</w:t>
                      </w:r>
                      <w:r w:rsidR="00D53A2A">
                        <w:rPr>
                          <w:rFonts w:ascii="Arial" w:eastAsia="Arial" w:hAnsi="Arial" w:cs="Arial"/>
                          <w:lang w:val="fr-CA"/>
                        </w:rPr>
                        <w:t xml:space="preserve">, </w:t>
                      </w:r>
                      <w:bookmarkStart w:id="1" w:name="_GoBack"/>
                      <w:bookmarkEnd w:id="1"/>
                      <w:r w:rsidR="00C868C0">
                        <w:rPr>
                          <w:rFonts w:ascii="Arial" w:eastAsia="Arial" w:hAnsi="Arial" w:cs="Arial"/>
                          <w:lang w:val="fr-CA"/>
                        </w:rPr>
                        <w:t xml:space="preserve"> puis arrêtés.</w:t>
                      </w:r>
                    </w:p>
                    <w:p w:rsidR="008D2D08" w:rsidRPr="008D2D08" w:rsidRDefault="008D2D08" w:rsidP="008D2D08">
                      <w:pPr>
                        <w:jc w:val="both"/>
                        <w:rPr>
                          <w:rFonts w:ascii="Arial" w:eastAsia="Arial" w:hAnsi="Arial" w:cs="Arial"/>
                          <w:lang w:val="fr-CA"/>
                        </w:rPr>
                      </w:pPr>
                    </w:p>
                    <w:p w:rsidR="008D2D08" w:rsidRPr="008D2D08" w:rsidRDefault="008D2D08" w:rsidP="008D2D08">
                      <w:pPr>
                        <w:jc w:val="both"/>
                        <w:rPr>
                          <w:rFonts w:ascii="Arial" w:eastAsia="Arial" w:hAnsi="Arial" w:cs="Arial"/>
                          <w:lang w:val="fr-CA"/>
                        </w:rPr>
                      </w:pPr>
                      <w:r w:rsidRPr="008D2D08">
                        <w:rPr>
                          <w:rFonts w:ascii="Arial" w:eastAsia="Arial" w:hAnsi="Arial" w:cs="Arial"/>
                          <w:lang w:val="fr-CA"/>
                        </w:rPr>
                        <w:t>Grâce à la vigilance de quartier et la rapidité d’intervention des policiers patrouilleurs, les objets volé</w:t>
                      </w:r>
                      <w:r w:rsidR="003B549F">
                        <w:rPr>
                          <w:rFonts w:ascii="Arial" w:eastAsia="Arial" w:hAnsi="Arial" w:cs="Arial"/>
                          <w:lang w:val="fr-CA"/>
                        </w:rPr>
                        <w:t>s</w:t>
                      </w:r>
                      <w:r w:rsidRPr="008D2D08">
                        <w:rPr>
                          <w:rFonts w:ascii="Arial" w:eastAsia="Arial" w:hAnsi="Arial" w:cs="Arial"/>
                          <w:lang w:val="fr-CA"/>
                        </w:rPr>
                        <w:t xml:space="preserve"> ont pu être récupéré</w:t>
                      </w:r>
                      <w:r w:rsidR="003B549F">
                        <w:rPr>
                          <w:rFonts w:ascii="Arial" w:eastAsia="Arial" w:hAnsi="Arial" w:cs="Arial"/>
                          <w:lang w:val="fr-CA"/>
                        </w:rPr>
                        <w:t>s</w:t>
                      </w:r>
                      <w:r w:rsidRPr="008D2D08">
                        <w:rPr>
                          <w:rFonts w:ascii="Arial" w:eastAsia="Arial" w:hAnsi="Arial" w:cs="Arial"/>
                          <w:lang w:val="fr-CA"/>
                        </w:rPr>
                        <w:t xml:space="preserve"> et les individus arrêté</w:t>
                      </w:r>
                      <w:r w:rsidR="003B549F">
                        <w:rPr>
                          <w:rFonts w:ascii="Arial" w:eastAsia="Arial" w:hAnsi="Arial" w:cs="Arial"/>
                          <w:lang w:val="fr-CA"/>
                        </w:rPr>
                        <w:t>s</w:t>
                      </w:r>
                      <w:r w:rsidRPr="008D2D08">
                        <w:rPr>
                          <w:rFonts w:ascii="Arial" w:eastAsia="Arial" w:hAnsi="Arial" w:cs="Arial"/>
                          <w:lang w:val="fr-CA"/>
                        </w:rPr>
                        <w:t>. Les suspects sont présentement détenus et seront interrogés au courant de la journée par les enquêteurs du service.</w:t>
                      </w:r>
                    </w:p>
                    <w:p w:rsidR="008D2D08" w:rsidRPr="008D2D08" w:rsidRDefault="008D2D08" w:rsidP="008D2D08">
                      <w:pPr>
                        <w:jc w:val="both"/>
                        <w:rPr>
                          <w:rFonts w:ascii="Arial" w:eastAsia="Arial" w:hAnsi="Arial" w:cs="Arial"/>
                          <w:lang w:val="fr-CA"/>
                        </w:rPr>
                      </w:pPr>
                    </w:p>
                    <w:p w:rsidR="008D2D08" w:rsidRPr="008D2D08" w:rsidRDefault="008D2D08" w:rsidP="008D2D08">
                      <w:pPr>
                        <w:jc w:val="both"/>
                        <w:rPr>
                          <w:rFonts w:ascii="Arial" w:eastAsia="Arial" w:hAnsi="Arial" w:cs="Arial"/>
                          <w:lang w:val="fr-CA"/>
                        </w:rPr>
                      </w:pPr>
                      <w:r w:rsidRPr="008D2D08">
                        <w:rPr>
                          <w:rFonts w:ascii="Arial" w:eastAsia="Arial" w:hAnsi="Arial" w:cs="Arial"/>
                          <w:lang w:val="fr-CA"/>
                        </w:rPr>
                        <w:t>Nous invitons donc la population à dénoncer toutes situations suspecte</w:t>
                      </w:r>
                      <w:r w:rsidR="00000137">
                        <w:rPr>
                          <w:rFonts w:ascii="Arial" w:eastAsia="Arial" w:hAnsi="Arial" w:cs="Arial"/>
                          <w:lang w:val="fr-CA"/>
                        </w:rPr>
                        <w:t>s</w:t>
                      </w:r>
                      <w:r w:rsidRPr="008D2D08">
                        <w:rPr>
                          <w:rFonts w:ascii="Arial" w:eastAsia="Arial" w:hAnsi="Arial" w:cs="Arial"/>
                          <w:lang w:val="fr-CA"/>
                        </w:rPr>
                        <w:t xml:space="preserve"> dans leur secteur. </w:t>
                      </w:r>
                    </w:p>
                    <w:p w:rsidR="008D2D08" w:rsidRPr="008D2D08" w:rsidRDefault="008D2D08" w:rsidP="008D2D08">
                      <w:pPr>
                        <w:jc w:val="both"/>
                        <w:rPr>
                          <w:rFonts w:ascii="Arial" w:eastAsia="Arial" w:hAnsi="Arial" w:cs="Arial"/>
                          <w:lang w:val="fr-CA"/>
                        </w:rPr>
                      </w:pPr>
                    </w:p>
                    <w:p w:rsidR="008D2D08" w:rsidRPr="00366526" w:rsidRDefault="008D2D08" w:rsidP="008D2D08">
                      <w:pPr>
                        <w:jc w:val="both"/>
                        <w:rPr>
                          <w:rFonts w:ascii="Arial" w:eastAsia="Arial" w:hAnsi="Arial" w:cs="Arial"/>
                          <w:lang w:val="fr-CA"/>
                        </w:rPr>
                      </w:pPr>
                      <w:r w:rsidRPr="008D2D08">
                        <w:rPr>
                          <w:rFonts w:ascii="Arial" w:eastAsia="Arial" w:hAnsi="Arial" w:cs="Arial"/>
                          <w:lang w:val="fr-CA"/>
                        </w:rPr>
                        <w:t>La RIPTB, partenaire de la communauté!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374470">
        <w:rPr>
          <w:noProof/>
        </w:rPr>
        <w:drawing>
          <wp:anchor distT="152400" distB="152400" distL="152400" distR="152400" simplePos="0" relativeHeight="251660288" behindDoc="0" locked="0" layoutInCell="1" allowOverlap="1" wp14:anchorId="6694FA14" wp14:editId="7C4ABAD6">
            <wp:simplePos x="0" y="0"/>
            <wp:positionH relativeFrom="margin">
              <wp:posOffset>1979810</wp:posOffset>
            </wp:positionH>
            <wp:positionV relativeFrom="line">
              <wp:posOffset>-88602</wp:posOffset>
            </wp:positionV>
            <wp:extent cx="1971420" cy="1484193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7394354-995C-4B3D-9056-017B18D23C5B-L0-00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420" cy="14841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74470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9EEA152" wp14:editId="32AFB11D">
                <wp:simplePos x="0" y="0"/>
                <wp:positionH relativeFrom="margin">
                  <wp:posOffset>-6349</wp:posOffset>
                </wp:positionH>
                <wp:positionV relativeFrom="line">
                  <wp:posOffset>1555998</wp:posOffset>
                </wp:positionV>
                <wp:extent cx="5943600" cy="1479947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479947"/>
                        </a:xfrm>
                        <a:prstGeom prst="rect">
                          <a:avLst/>
                        </a:prstGeom>
                        <a:solidFill>
                          <a:srgbClr val="07295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0.5pt;margin-top:122.5pt;width:468.0pt;height:116.5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07295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rect>
            </w:pict>
          </mc:Fallback>
        </mc:AlternateContent>
      </w:r>
      <w:r w:rsidR="00374470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192A75B6" wp14:editId="0CF2883C">
                <wp:simplePos x="0" y="0"/>
                <wp:positionH relativeFrom="margin">
                  <wp:posOffset>-6350</wp:posOffset>
                </wp:positionH>
                <wp:positionV relativeFrom="line">
                  <wp:posOffset>1821656</wp:posOffset>
                </wp:positionV>
                <wp:extent cx="5943601" cy="1479947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1" cy="147994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8D16B5" w:rsidRPr="00357684" w:rsidRDefault="00374470">
                            <w:pPr>
                              <w:pStyle w:val="Titre"/>
                              <w:jc w:val="center"/>
                              <w:rPr>
                                <w:rFonts w:asciiTheme="majorHAnsi" w:eastAsia="Helvetica Neue" w:hAnsiTheme="majorHAnsi" w:cs="Helvetica Neue"/>
                                <w:color w:val="FEFEFE"/>
                              </w:rPr>
                            </w:pPr>
                            <w:r w:rsidRPr="00357684">
                              <w:rPr>
                                <w:rFonts w:asciiTheme="majorHAnsi" w:hAnsiTheme="majorHAnsi"/>
                                <w:color w:val="FEFEFE"/>
                              </w:rPr>
                              <w:t>COMMUNIQUÉ DE PRESSE</w:t>
                            </w:r>
                          </w:p>
                          <w:p w:rsidR="008D16B5" w:rsidRPr="00357684" w:rsidRDefault="00374470">
                            <w:pPr>
                              <w:pStyle w:val="Sous-titre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357684">
                              <w:rPr>
                                <w:rFonts w:asciiTheme="majorHAnsi" w:hAnsiTheme="majorHAnsi"/>
                                <w:b/>
                                <w:color w:val="FEFEFE"/>
                              </w:rPr>
                              <w:t>Pour diffusion immédiate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-.5pt;margin-top:143.45pt;width:468pt;height:116.55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" filled="f" stroked="f" strokeweight="1pt">
                <v:stroke miterlimit="4"/>
                <v:textbox inset="4pt,4pt,4pt,4pt">
                  <w:txbxContent>
                    <w:p w:rsidR="008D16B5" w:rsidRPr="00357684" w:rsidRDefault="00374470">
                      <w:pPr>
                        <w:pStyle w:val="Titre"/>
                        <w:jc w:val="center"/>
                        <w:rPr>
                          <w:rFonts w:asciiTheme="majorHAnsi" w:eastAsia="Helvetica Neue" w:hAnsiTheme="majorHAnsi" w:cs="Helvetica Neue"/>
                          <w:color w:val="FEFEFE"/>
                        </w:rPr>
                      </w:pPr>
                      <w:r w:rsidRPr="00357684">
                        <w:rPr>
                          <w:rFonts w:asciiTheme="majorHAnsi" w:hAnsiTheme="majorHAnsi"/>
                          <w:color w:val="FEFEFE"/>
                        </w:rPr>
                        <w:t>COMMUNIQU</w:t>
                      </w:r>
                      <w:r w:rsidRPr="00357684">
                        <w:rPr>
                          <w:rFonts w:asciiTheme="majorHAnsi" w:hAnsiTheme="majorHAnsi"/>
                          <w:color w:val="FEFEFE"/>
                        </w:rPr>
                        <w:t xml:space="preserve">É </w:t>
                      </w:r>
                      <w:r w:rsidRPr="00357684">
                        <w:rPr>
                          <w:rFonts w:asciiTheme="majorHAnsi" w:hAnsiTheme="majorHAnsi"/>
                          <w:color w:val="FEFEFE"/>
                        </w:rPr>
                        <w:t>DE PRESSE</w:t>
                      </w:r>
                    </w:p>
                    <w:p w:rsidR="008D16B5" w:rsidRPr="00357684" w:rsidRDefault="00374470">
                      <w:pPr>
                        <w:pStyle w:val="Sous-titre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357684">
                        <w:rPr>
                          <w:rFonts w:asciiTheme="majorHAnsi" w:hAnsiTheme="majorHAnsi"/>
                          <w:b/>
                          <w:color w:val="FEFEFE"/>
                        </w:rPr>
                        <w:t>Pour diffusion immédiate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374470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4F61135A" wp14:editId="5A304E51">
                <wp:simplePos x="0" y="0"/>
                <wp:positionH relativeFrom="margin">
                  <wp:posOffset>-6350</wp:posOffset>
                </wp:positionH>
                <wp:positionV relativeFrom="line">
                  <wp:posOffset>7767439</wp:posOffset>
                </wp:positionV>
                <wp:extent cx="3299513" cy="62845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513" cy="62845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D16B5" w:rsidRDefault="00374470">
                            <w:pPr>
                              <w:pStyle w:val="Corps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Source:</w:t>
                            </w: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Régie intermunicipale de police Thérèse-De Blainville</w:t>
                            </w:r>
                          </w:p>
                          <w:p w:rsidR="008D16B5" w:rsidRDefault="00374470">
                            <w:pPr>
                              <w:pStyle w:val="Corps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Renseignement:</w:t>
                            </w: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</w:p>
                          <w:p w:rsidR="008D16B5" w:rsidRDefault="008D16B5" w:rsidP="00966301">
                            <w:pPr>
                              <w:pStyle w:val="Corps"/>
                              <w:ind w:firstLine="720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left:0;text-align:left;margin-left:-.5pt;margin-top:611.6pt;width:259.8pt;height:49.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600 0 21600 21578 0 21578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" filled="f" stroked="f" strokeweight="1pt">
                <v:stroke miterlimit="4"/>
                <v:textbox inset="4pt,4pt,4pt,4pt">
                  <w:txbxContent>
                    <w:p w:rsidR="008D16B5" w:rsidRDefault="00374470">
                      <w:pPr>
                        <w:pStyle w:val="Corps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  <w:t>Source:</w:t>
                      </w:r>
                      <w:r>
                        <w:rPr>
                          <w:sz w:val="16"/>
                          <w:szCs w:val="16"/>
                          <w:lang w:val="fr-FR"/>
                        </w:rPr>
                        <w:t xml:space="preserve"> Régie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fr-FR"/>
                        </w:rPr>
                        <w:t>intermunicipale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fr-FR"/>
                        </w:rPr>
                        <w:t xml:space="preserve"> de police Thérèse-De Blainville</w:t>
                      </w:r>
                    </w:p>
                    <w:p w:rsidR="008D16B5" w:rsidRDefault="00374470">
                      <w:pPr>
                        <w:pStyle w:val="Corps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  <w:t>Renseignement:</w:t>
                      </w:r>
                      <w:r>
                        <w:rPr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</w:p>
                    <w:p w:rsidR="008D16B5" w:rsidRDefault="008D16B5" w:rsidP="00966301">
                      <w:pPr>
                        <w:pStyle w:val="Corps"/>
                        <w:ind w:firstLine="720"/>
                      </w:pP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 w:rsidR="00374470">
        <w:rPr>
          <w:noProof/>
        </w:rPr>
        <w:drawing>
          <wp:anchor distT="152400" distB="152400" distL="152400" distR="152400" simplePos="0" relativeHeight="251664384" behindDoc="0" locked="0" layoutInCell="1" allowOverlap="1" wp14:anchorId="0A39657A" wp14:editId="56F6A9F3">
            <wp:simplePos x="0" y="0"/>
            <wp:positionH relativeFrom="margin">
              <wp:posOffset>4057650</wp:posOffset>
            </wp:positionH>
            <wp:positionV relativeFrom="line">
              <wp:posOffset>7691536</wp:posOffset>
            </wp:positionV>
            <wp:extent cx="1879413" cy="619435"/>
            <wp:effectExtent l="0" t="0" r="0" b="0"/>
            <wp:wrapThrough wrapText="bothSides" distL="152400" distR="152400">
              <wp:wrapPolygon edited="1">
                <wp:start x="0" y="0"/>
                <wp:lineTo x="0" y="21603"/>
                <wp:lineTo x="21602" y="21603"/>
                <wp:lineTo x="21602" y="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3DFB4556-FF79-4FB1-AF45-CE8D9B7AAD1C-L0-00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20298" t="75594" r="23574" b="13983"/>
                    <a:stretch>
                      <a:fillRect/>
                    </a:stretch>
                  </pic:blipFill>
                  <pic:spPr>
                    <a:xfrm>
                      <a:off x="0" y="0"/>
                      <a:ext cx="1879413" cy="6194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8D16B5">
      <w:head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5B3" w:rsidRDefault="00374470">
      <w:r>
        <w:separator/>
      </w:r>
    </w:p>
  </w:endnote>
  <w:endnote w:type="continuationSeparator" w:id="0">
    <w:p w:rsidR="000275B3" w:rsidRDefault="0037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5B3" w:rsidRDefault="00374470">
      <w:r>
        <w:separator/>
      </w:r>
    </w:p>
  </w:footnote>
  <w:footnote w:type="continuationSeparator" w:id="0">
    <w:p w:rsidR="000275B3" w:rsidRDefault="0037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6B5" w:rsidRDefault="00374470">
    <w:pPr>
      <w:pStyle w:val="En-tte"/>
      <w:tabs>
        <w:tab w:val="center" w:pos="4680"/>
        <w:tab w:val="right" w:pos="936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D16B5"/>
    <w:rsid w:val="00000137"/>
    <w:rsid w:val="000275B3"/>
    <w:rsid w:val="002F707A"/>
    <w:rsid w:val="00357684"/>
    <w:rsid w:val="00366526"/>
    <w:rsid w:val="00374470"/>
    <w:rsid w:val="003B549F"/>
    <w:rsid w:val="003E5CF3"/>
    <w:rsid w:val="0040158F"/>
    <w:rsid w:val="004106A1"/>
    <w:rsid w:val="004E6928"/>
    <w:rsid w:val="00822698"/>
    <w:rsid w:val="008D16B5"/>
    <w:rsid w:val="008D2D08"/>
    <w:rsid w:val="00966301"/>
    <w:rsid w:val="009C515C"/>
    <w:rsid w:val="00AE7ACF"/>
    <w:rsid w:val="00AF04E1"/>
    <w:rsid w:val="00B40906"/>
    <w:rsid w:val="00BF2C3D"/>
    <w:rsid w:val="00C868C0"/>
    <w:rsid w:val="00D53A2A"/>
    <w:rsid w:val="00DC50F1"/>
    <w:rsid w:val="00FA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keepNext/>
      <w:outlineLvl w:val="0"/>
    </w:pPr>
    <w:rPr>
      <w:rFonts w:ascii="Helvetica" w:eastAsia="Helvetica" w:hAnsi="Helvetica" w:cs="Helvetica"/>
      <w:b/>
      <w:bCs/>
      <w:color w:val="000000"/>
      <w:sz w:val="36"/>
      <w:szCs w:val="36"/>
    </w:rPr>
  </w:style>
  <w:style w:type="paragraph" w:customStyle="1" w:styleId="Corps">
    <w:name w:val="Corps"/>
    <w:rPr>
      <w:rFonts w:ascii="Helvetica" w:eastAsia="Helvetica" w:hAnsi="Helvetica" w:cs="Helvetica"/>
      <w:color w:val="000000"/>
      <w:sz w:val="22"/>
      <w:szCs w:val="22"/>
    </w:rPr>
  </w:style>
  <w:style w:type="paragraph" w:styleId="Titre">
    <w:name w:val="Title"/>
    <w:next w:val="Corps"/>
    <w:pPr>
      <w:keepNext/>
    </w:pPr>
    <w:rPr>
      <w:rFonts w:ascii="Helvetica" w:hAnsi="Helvetica" w:cs="Arial Unicode MS"/>
      <w:b/>
      <w:bCs/>
      <w:color w:val="000000"/>
      <w:sz w:val="60"/>
      <w:szCs w:val="60"/>
      <w:lang w:val="fr-FR"/>
    </w:rPr>
  </w:style>
  <w:style w:type="paragraph" w:styleId="Sous-titre">
    <w:name w:val="Subtitle"/>
    <w:next w:val="Corps"/>
    <w:pPr>
      <w:keepNext/>
    </w:pPr>
    <w:rPr>
      <w:rFonts w:ascii="Helvetica" w:hAnsi="Helvetica" w:cs="Arial Unicode MS"/>
      <w:color w:val="000000"/>
      <w:sz w:val="40"/>
      <w:szCs w:val="4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keepNext/>
      <w:outlineLvl w:val="0"/>
    </w:pPr>
    <w:rPr>
      <w:rFonts w:ascii="Helvetica" w:eastAsia="Helvetica" w:hAnsi="Helvetica" w:cs="Helvetica"/>
      <w:b/>
      <w:bCs/>
      <w:color w:val="000000"/>
      <w:sz w:val="36"/>
      <w:szCs w:val="36"/>
    </w:rPr>
  </w:style>
  <w:style w:type="paragraph" w:customStyle="1" w:styleId="Corps">
    <w:name w:val="Corps"/>
    <w:rPr>
      <w:rFonts w:ascii="Helvetica" w:eastAsia="Helvetica" w:hAnsi="Helvetica" w:cs="Helvetica"/>
      <w:color w:val="000000"/>
      <w:sz w:val="22"/>
      <w:szCs w:val="22"/>
    </w:rPr>
  </w:style>
  <w:style w:type="paragraph" w:styleId="Titre">
    <w:name w:val="Title"/>
    <w:next w:val="Corps"/>
    <w:pPr>
      <w:keepNext/>
    </w:pPr>
    <w:rPr>
      <w:rFonts w:ascii="Helvetica" w:hAnsi="Helvetica" w:cs="Arial Unicode MS"/>
      <w:b/>
      <w:bCs/>
      <w:color w:val="000000"/>
      <w:sz w:val="60"/>
      <w:szCs w:val="60"/>
      <w:lang w:val="fr-FR"/>
    </w:rPr>
  </w:style>
  <w:style w:type="paragraph" w:styleId="Sous-titre">
    <w:name w:val="Subtitle"/>
    <w:next w:val="Corps"/>
    <w:pPr>
      <w:keepNext/>
    </w:pPr>
    <w:rPr>
      <w:rFonts w:ascii="Helvetica" w:hAnsi="Helvetica" w:cs="Arial Unicode MS"/>
      <w:color w:val="000000"/>
      <w:sz w:val="40"/>
      <w:szCs w:val="4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RIPTB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 Huard-Legault</dc:creator>
  <cp:lastModifiedBy>Luc Larocque</cp:lastModifiedBy>
  <cp:revision>2</cp:revision>
  <dcterms:created xsi:type="dcterms:W3CDTF">2019-05-03T15:15:00Z</dcterms:created>
  <dcterms:modified xsi:type="dcterms:W3CDTF">2019-05-03T15:15:00Z</dcterms:modified>
</cp:coreProperties>
</file>