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B5" w:rsidRDefault="00CF5E03">
      <w:pPr>
        <w:pStyle w:val="Corps"/>
        <w:jc w:val="center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B39CC4E" wp14:editId="035FA37B">
                <wp:simplePos x="0" y="0"/>
                <wp:positionH relativeFrom="margin">
                  <wp:posOffset>-4445</wp:posOffset>
                </wp:positionH>
                <wp:positionV relativeFrom="line">
                  <wp:posOffset>3149600</wp:posOffset>
                </wp:positionV>
                <wp:extent cx="5943600" cy="465201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6520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D21DE" w:rsidRDefault="003E4E94" w:rsidP="007D21DE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Enquête concernant une agression</w:t>
                            </w:r>
                          </w:p>
                          <w:p w:rsidR="0048652E" w:rsidRPr="0048652E" w:rsidRDefault="0048652E" w:rsidP="00D5207F">
                            <w:pPr>
                              <w:pStyle w:val="En-tte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6608D2" w:rsidRDefault="00402F42" w:rsidP="00402F42">
                            <w:pPr>
                              <w:pStyle w:val="En-tte"/>
                              <w:spacing w:after="200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Dimanche 16 juillet 2017, Rosemère </w:t>
                            </w:r>
                            <w:r w:rsidR="00453E0E" w:rsidRPr="00453E0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-</w:t>
                            </w:r>
                            <w:r w:rsidR="007D21DE" w:rsidRPr="007D21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3AF0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Les enquêteurs</w:t>
                            </w:r>
                            <w:r w:rsidR="00D90B9A" w:rsidRPr="00453E0E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 de la RIPTB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tentent</w:t>
                            </w:r>
                            <w:r w:rsidR="006608D2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 actuellement d’éclaircir les circonstances entourant une agression, </w:t>
                            </w:r>
                            <w:r w:rsidR="00F14D1B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survenue cette nuit.</w:t>
                            </w:r>
                          </w:p>
                          <w:p w:rsidR="00943228" w:rsidRPr="00943228" w:rsidRDefault="00943228" w:rsidP="00943228">
                            <w:pPr>
                              <w:pStyle w:val="En-tte"/>
                              <w:spacing w:after="200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943228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Vers 04h00, dans la nuit du 16 juillet 2017, les policiers se sont rendus dans un commerce de Rosemère, suite à un appel logé au 9-1-1, concernant un jeune</w:t>
                            </w:r>
                            <w:r w:rsidR="00274022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 homme, d’âge adulte qui souffrait</w:t>
                            </w:r>
                            <w:r w:rsidRPr="00943228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 de blessures suite à une altercation. La victime s'y serait présentée, en demandant l’aide aux em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ployés du commerce en question.</w:t>
                            </w:r>
                          </w:p>
                          <w:p w:rsidR="00943228" w:rsidRDefault="00943228" w:rsidP="00943228">
                            <w:pPr>
                              <w:pStyle w:val="En-tte"/>
                              <w:spacing w:after="200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943228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Sur place, les policiers ont rapidement pris charge de la victime qui fût transportée dans un centre hospitalier de la région pour y recevoir les soins. Bien que les blessures dont il souffre soient sérieuses, le personnel hospitalier ne craint pas pour sa vie.</w:t>
                            </w:r>
                          </w:p>
                          <w:p w:rsidR="00274022" w:rsidRDefault="00274022" w:rsidP="00943228">
                            <w:pPr>
                              <w:pStyle w:val="En-tte"/>
                              <w:spacing w:after="200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Un homme est actuellement arrêté et sera rencontré au cours de la journée par les enquêteurs de la Régie de Police, en lien avec cette agression.</w:t>
                            </w:r>
                            <w:bookmarkStart w:id="0" w:name="_GoBack"/>
                            <w:bookmarkEnd w:id="0"/>
                          </w:p>
                          <w:p w:rsidR="00F14D1B" w:rsidRDefault="00F14D1B" w:rsidP="00402F42">
                            <w:pPr>
                              <w:pStyle w:val="En-tte"/>
                              <w:spacing w:after="200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Les policiers travaillent actuellement à comprendre les circon</w:t>
                            </w:r>
                            <w:r w:rsidR="00274022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stances entourant cet événement.</w:t>
                            </w:r>
                          </w:p>
                          <w:p w:rsidR="002E3223" w:rsidRPr="00453E0E" w:rsidRDefault="00453E0E" w:rsidP="00D5207F">
                            <w:pPr>
                              <w:pStyle w:val="En-tte"/>
                              <w:spacing w:after="200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453E0E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Si vous avez des informations pertinentes à nous transmettre, veuillez communiquer avec </w:t>
                            </w:r>
                            <w:r w:rsidR="005650A0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la centrale </w:t>
                            </w:r>
                            <w:proofErr w:type="gramStart"/>
                            <w:r w:rsidR="005650A0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au 450-435-2421 poste</w:t>
                            </w:r>
                            <w:proofErr w:type="gramEnd"/>
                            <w:r w:rsidR="005650A0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 0. </w:t>
                            </w:r>
                          </w:p>
                          <w:p w:rsidR="008D16B5" w:rsidRPr="00366526" w:rsidRDefault="008D16B5" w:rsidP="0048652E">
                            <w:pPr>
                              <w:pStyle w:val="En-tte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-.35pt;margin-top:248pt;width:468pt;height:366.3pt;z-index:25166540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" filled="f" stroked="f" strokeweight="1pt">
                <v:stroke miterlimit="4"/>
                <v:textbox inset="4pt,4pt,4pt,4pt">
                  <w:txbxContent>
                    <w:p w:rsidR="007D21DE" w:rsidRDefault="003E4E94" w:rsidP="007D21DE">
                      <w:pPr>
                        <w:pStyle w:val="En-tte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Enquête concernant une agression</w:t>
                      </w:r>
                    </w:p>
                    <w:p w:rsidR="0048652E" w:rsidRPr="0048652E" w:rsidRDefault="0048652E" w:rsidP="00D5207F">
                      <w:pPr>
                        <w:pStyle w:val="En-tte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6608D2" w:rsidRDefault="00402F42" w:rsidP="00402F42">
                      <w:pPr>
                        <w:pStyle w:val="En-tte"/>
                        <w:spacing w:after="200"/>
                        <w:jc w:val="both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Dimanche 16 juillet 2017, Rosemère </w:t>
                      </w:r>
                      <w:r w:rsidR="00453E0E" w:rsidRPr="00453E0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-</w:t>
                      </w:r>
                      <w:r w:rsidR="007D21DE" w:rsidRPr="007D21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63AF0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Les enquêteurs</w:t>
                      </w:r>
                      <w:r w:rsidR="00D90B9A" w:rsidRPr="00453E0E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 de la RIPTB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tentent</w:t>
                      </w:r>
                      <w:r w:rsidR="006608D2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 actuellement d’éclaircir les circonstances entourant une agression, </w:t>
                      </w:r>
                      <w:r w:rsidR="00F14D1B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survenue cette nuit.</w:t>
                      </w:r>
                    </w:p>
                    <w:p w:rsidR="00943228" w:rsidRPr="00943228" w:rsidRDefault="00943228" w:rsidP="00943228">
                      <w:pPr>
                        <w:pStyle w:val="En-tte"/>
                        <w:spacing w:after="200"/>
                        <w:jc w:val="both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</w:pPr>
                      <w:r w:rsidRPr="00943228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Vers 04h00, dans la nuit du 16 juillet 2017, les policiers se sont rendus dans un commerce de Rosemère, suite à un appel logé au 9-1-1, concernant un jeune</w:t>
                      </w:r>
                      <w:r w:rsidR="00274022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 homme, d’âge adulte qui souffrait</w:t>
                      </w:r>
                      <w:r w:rsidRPr="00943228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 de blessures suite à une altercation. La victime s'y serait présentée, en demandant l’aide aux em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ployés du commerce en question.</w:t>
                      </w:r>
                    </w:p>
                    <w:p w:rsidR="00943228" w:rsidRDefault="00943228" w:rsidP="00943228">
                      <w:pPr>
                        <w:pStyle w:val="En-tte"/>
                        <w:spacing w:after="200"/>
                        <w:jc w:val="both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</w:pPr>
                      <w:r w:rsidRPr="00943228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Sur place, les policiers ont rapidement pris charge de la victime qui fût transportée dans un centre hospitalier de la région pour y recevoir les soins. Bien que les blessures dont il souffre soient sérieuses, le personnel hospitalier ne craint pas pour sa vie.</w:t>
                      </w:r>
                    </w:p>
                    <w:p w:rsidR="00274022" w:rsidRDefault="00274022" w:rsidP="00943228">
                      <w:pPr>
                        <w:pStyle w:val="En-tte"/>
                        <w:spacing w:after="200"/>
                        <w:jc w:val="both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Un homme est actuellement arrêté et sera rencontré au cours de la journée par les enquêteurs de la Régie de Police, en lien avec cette agression.</w:t>
                      </w:r>
                      <w:bookmarkStart w:id="1" w:name="_GoBack"/>
                      <w:bookmarkEnd w:id="1"/>
                    </w:p>
                    <w:p w:rsidR="00F14D1B" w:rsidRDefault="00F14D1B" w:rsidP="00402F42">
                      <w:pPr>
                        <w:pStyle w:val="En-tte"/>
                        <w:spacing w:after="200"/>
                        <w:jc w:val="both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Les policiers travaillent actuellement à comprendre les circon</w:t>
                      </w:r>
                      <w:r w:rsidR="00274022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stances entourant cet événement.</w:t>
                      </w:r>
                    </w:p>
                    <w:p w:rsidR="002E3223" w:rsidRPr="00453E0E" w:rsidRDefault="00453E0E" w:rsidP="00D5207F">
                      <w:pPr>
                        <w:pStyle w:val="En-tte"/>
                        <w:spacing w:after="200"/>
                        <w:jc w:val="both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</w:pPr>
                      <w:r w:rsidRPr="00453E0E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Si vous avez des informations pertinentes à nous transmettre, veuillez communiquer avec </w:t>
                      </w:r>
                      <w:r w:rsidR="005650A0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la centrale </w:t>
                      </w:r>
                      <w:proofErr w:type="gramStart"/>
                      <w:r w:rsidR="005650A0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au 450-435-2421 poste</w:t>
                      </w:r>
                      <w:proofErr w:type="gramEnd"/>
                      <w:r w:rsidR="005650A0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 0. </w:t>
                      </w:r>
                    </w:p>
                    <w:p w:rsidR="008D16B5" w:rsidRPr="00366526" w:rsidRDefault="008D16B5" w:rsidP="0048652E">
                      <w:pPr>
                        <w:pStyle w:val="En-tte"/>
                        <w:jc w:val="center"/>
                        <w:rPr>
                          <w:rFonts w:ascii="Arial" w:eastAsia="Arial" w:hAnsi="Arial" w:cs="Arial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48652E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463977F" wp14:editId="7BB78A19">
                <wp:simplePos x="0" y="0"/>
                <wp:positionH relativeFrom="margin">
                  <wp:posOffset>2565400</wp:posOffset>
                </wp:positionH>
                <wp:positionV relativeFrom="line">
                  <wp:posOffset>7334250</wp:posOffset>
                </wp:positionV>
                <wp:extent cx="798830" cy="3651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365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D16B5" w:rsidRPr="00966301" w:rsidRDefault="00374470" w:rsidP="00357684">
                            <w:pPr>
                              <w:pStyle w:val="Tit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66301">
                              <w:rPr>
                                <w:color w:val="79A027"/>
                                <w:sz w:val="32"/>
                                <w:szCs w:val="32"/>
                              </w:rPr>
                              <w:t>-30-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02pt;margin-top:577.5pt;width:62.9pt;height:28.7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" filled="f" stroked="f" strokeweight="1pt">
                <v:stroke miterlimit="4"/>
                <v:textbox inset="4pt,4pt,4pt,4pt">
                  <w:txbxContent>
                    <w:p w:rsidR="008D16B5" w:rsidRPr="00966301" w:rsidRDefault="00374470" w:rsidP="00357684">
                      <w:pPr>
                        <w:pStyle w:val="Titre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66301">
                        <w:rPr>
                          <w:color w:val="79A027"/>
                          <w:sz w:val="32"/>
                          <w:szCs w:val="32"/>
                        </w:rPr>
                        <w:t>-30-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374470">
        <w:rPr>
          <w:noProof/>
        </w:rPr>
        <w:drawing>
          <wp:anchor distT="152400" distB="152400" distL="152400" distR="152400" simplePos="0" relativeHeight="251660288" behindDoc="0" locked="0" layoutInCell="1" allowOverlap="1" wp14:anchorId="6694FA14" wp14:editId="7C4ABAD6">
            <wp:simplePos x="0" y="0"/>
            <wp:positionH relativeFrom="margin">
              <wp:posOffset>1979810</wp:posOffset>
            </wp:positionH>
            <wp:positionV relativeFrom="line">
              <wp:posOffset>-88602</wp:posOffset>
            </wp:positionV>
            <wp:extent cx="1971420" cy="148419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7394354-995C-4B3D-9056-017B18D23C5B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420" cy="14841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74470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9EEA152" wp14:editId="32AFB11D">
                <wp:simplePos x="0" y="0"/>
                <wp:positionH relativeFrom="margin">
                  <wp:posOffset>-6349</wp:posOffset>
                </wp:positionH>
                <wp:positionV relativeFrom="line">
                  <wp:posOffset>1555998</wp:posOffset>
                </wp:positionV>
                <wp:extent cx="5943600" cy="1479947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79947"/>
                        </a:xfrm>
                        <a:prstGeom prst="rect">
                          <a:avLst/>
                        </a:prstGeom>
                        <a:solidFill>
                          <a:srgbClr val="07295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122.5pt;width:468.0pt;height:116.5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7295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 w:rsidR="00374470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92A75B6" wp14:editId="0CF2883C">
                <wp:simplePos x="0" y="0"/>
                <wp:positionH relativeFrom="margin">
                  <wp:posOffset>-6350</wp:posOffset>
                </wp:positionH>
                <wp:positionV relativeFrom="line">
                  <wp:posOffset>1821656</wp:posOffset>
                </wp:positionV>
                <wp:extent cx="5943601" cy="1479947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14799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D16B5" w:rsidRPr="00357684" w:rsidRDefault="00374470">
                            <w:pPr>
                              <w:pStyle w:val="Titre"/>
                              <w:jc w:val="center"/>
                              <w:rPr>
                                <w:rFonts w:asciiTheme="majorHAnsi" w:eastAsia="Helvetica Neue" w:hAnsiTheme="majorHAnsi" w:cs="Helvetica Neue"/>
                                <w:color w:val="FEFEFE"/>
                              </w:rPr>
                            </w:pPr>
                            <w:r w:rsidRPr="00357684">
                              <w:rPr>
                                <w:rFonts w:asciiTheme="majorHAnsi" w:hAnsiTheme="majorHAnsi"/>
                                <w:color w:val="FEFEFE"/>
                              </w:rPr>
                              <w:t>COMMUNIQUÉ DE PRESSE</w:t>
                            </w:r>
                          </w:p>
                          <w:p w:rsidR="008D16B5" w:rsidRPr="00357684" w:rsidRDefault="00374470">
                            <w:pPr>
                              <w:pStyle w:val="Sous-titr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57684">
                              <w:rPr>
                                <w:rFonts w:asciiTheme="majorHAnsi" w:hAnsiTheme="majorHAnsi"/>
                                <w:b/>
                                <w:color w:val="FEFEFE"/>
                              </w:rPr>
                              <w:t>Pour diffusion immédiate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-.5pt;margin-top:143.45pt;width:468pt;height:116.5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" filled="f" stroked="f" strokeweight="1pt">
                <v:stroke miterlimit="4"/>
                <v:textbox inset="4pt,4pt,4pt,4pt">
                  <w:txbxContent>
                    <w:p w:rsidR="008D16B5" w:rsidRPr="00357684" w:rsidRDefault="00374470">
                      <w:pPr>
                        <w:pStyle w:val="Titre"/>
                        <w:jc w:val="center"/>
                        <w:rPr>
                          <w:rFonts w:asciiTheme="majorHAnsi" w:eastAsia="Helvetica Neue" w:hAnsiTheme="majorHAnsi" w:cs="Helvetica Neue"/>
                          <w:color w:val="FEFEFE"/>
                        </w:rPr>
                      </w:pPr>
                      <w:r w:rsidRPr="00357684">
                        <w:rPr>
                          <w:rFonts w:asciiTheme="majorHAnsi" w:hAnsiTheme="majorHAnsi"/>
                          <w:color w:val="FEFEFE"/>
                        </w:rPr>
                        <w:t>COMMUNIQU</w:t>
                      </w:r>
                      <w:r w:rsidRPr="00357684">
                        <w:rPr>
                          <w:rFonts w:asciiTheme="majorHAnsi" w:hAnsiTheme="majorHAnsi"/>
                          <w:color w:val="FEFEFE"/>
                        </w:rPr>
                        <w:t xml:space="preserve">É </w:t>
                      </w:r>
                      <w:r w:rsidRPr="00357684">
                        <w:rPr>
                          <w:rFonts w:asciiTheme="majorHAnsi" w:hAnsiTheme="majorHAnsi"/>
                          <w:color w:val="FEFEFE"/>
                        </w:rPr>
                        <w:t>DE PRESSE</w:t>
                      </w:r>
                    </w:p>
                    <w:p w:rsidR="008D16B5" w:rsidRPr="00357684" w:rsidRDefault="00374470">
                      <w:pPr>
                        <w:pStyle w:val="Sous-titr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357684">
                        <w:rPr>
                          <w:rFonts w:asciiTheme="majorHAnsi" w:hAnsiTheme="majorHAnsi"/>
                          <w:b/>
                          <w:color w:val="FEFEFE"/>
                        </w:rPr>
                        <w:t>Pour diffusion immédiate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374470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F61135A" wp14:editId="5A304E51">
                <wp:simplePos x="0" y="0"/>
                <wp:positionH relativeFrom="margin">
                  <wp:posOffset>-6350</wp:posOffset>
                </wp:positionH>
                <wp:positionV relativeFrom="line">
                  <wp:posOffset>7767439</wp:posOffset>
                </wp:positionV>
                <wp:extent cx="3299513" cy="62845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513" cy="6284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16B5" w:rsidRDefault="00374470">
                            <w:pPr>
                              <w:pStyle w:val="Corps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Source: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Régie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intermunicipale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de police Thérèse-De Blainville</w:t>
                            </w:r>
                          </w:p>
                          <w:p w:rsidR="008D16B5" w:rsidRDefault="00374470">
                            <w:pPr>
                              <w:pStyle w:val="Corps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Renseignement: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396438">
                              <w:rPr>
                                <w:sz w:val="16"/>
                                <w:szCs w:val="16"/>
                                <w:lang w:val="fr-FR"/>
                              </w:rPr>
                              <w:t>Sgt Martin Charron</w:t>
                            </w:r>
                            <w:r w:rsidR="00402F42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450-435-2421 Poste </w:t>
                            </w:r>
                            <w:r w:rsidR="00396438">
                              <w:rPr>
                                <w:sz w:val="16"/>
                                <w:szCs w:val="16"/>
                                <w:lang w:val="fr-FR"/>
                              </w:rPr>
                              <w:t>3335</w:t>
                            </w:r>
                          </w:p>
                          <w:p w:rsidR="008D16B5" w:rsidRDefault="008D16B5" w:rsidP="00966301">
                            <w:pPr>
                              <w:pStyle w:val="Corps"/>
                              <w:ind w:firstLine="720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-.5pt;margin-top:611.6pt;width:259.8pt;height:49.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578 0 21578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:rsidR="008D16B5" w:rsidRDefault="00374470">
                      <w:pPr>
                        <w:pStyle w:val="Corps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Source: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 xml:space="preserve"> Régie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fr-FR"/>
                        </w:rPr>
                        <w:t>intermunicipale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fr-FR"/>
                        </w:rPr>
                        <w:t xml:space="preserve"> de police Thérèse-De Blainville</w:t>
                      </w:r>
                    </w:p>
                    <w:p w:rsidR="008D16B5" w:rsidRDefault="00374470">
                      <w:pPr>
                        <w:pStyle w:val="Corps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Renseignement: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396438">
                        <w:rPr>
                          <w:sz w:val="16"/>
                          <w:szCs w:val="16"/>
                          <w:lang w:val="fr-FR"/>
                        </w:rPr>
                        <w:t>Sgt Martin Charron</w:t>
                      </w:r>
                      <w:r w:rsidR="00402F42">
                        <w:rPr>
                          <w:sz w:val="16"/>
                          <w:szCs w:val="16"/>
                          <w:lang w:val="fr-FR"/>
                        </w:rPr>
                        <w:t xml:space="preserve"> 450-435-2421 Poste </w:t>
                      </w:r>
                      <w:r w:rsidR="00396438">
                        <w:rPr>
                          <w:sz w:val="16"/>
                          <w:szCs w:val="16"/>
                          <w:lang w:val="fr-FR"/>
                        </w:rPr>
                        <w:t>3335</w:t>
                      </w:r>
                    </w:p>
                    <w:p w:rsidR="008D16B5" w:rsidRDefault="008D16B5" w:rsidP="00966301">
                      <w:pPr>
                        <w:pStyle w:val="Corps"/>
                        <w:ind w:firstLine="720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374470">
        <w:rPr>
          <w:noProof/>
        </w:rPr>
        <w:drawing>
          <wp:anchor distT="152400" distB="152400" distL="152400" distR="152400" simplePos="0" relativeHeight="251664384" behindDoc="0" locked="0" layoutInCell="1" allowOverlap="1" wp14:anchorId="0A39657A" wp14:editId="56F6A9F3">
            <wp:simplePos x="0" y="0"/>
            <wp:positionH relativeFrom="margin">
              <wp:posOffset>4057650</wp:posOffset>
            </wp:positionH>
            <wp:positionV relativeFrom="line">
              <wp:posOffset>7691536</wp:posOffset>
            </wp:positionV>
            <wp:extent cx="1879413" cy="619435"/>
            <wp:effectExtent l="0" t="0" r="0" b="0"/>
            <wp:wrapThrough wrapText="bothSides" distL="152400" distR="152400">
              <wp:wrapPolygon edited="1">
                <wp:start x="0" y="0"/>
                <wp:lineTo x="0" y="21603"/>
                <wp:lineTo x="21602" y="21603"/>
                <wp:lineTo x="21602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3DFB4556-FF79-4FB1-AF45-CE8D9B7AAD1C-L0-00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20298" t="75594" r="23574" b="13983"/>
                    <a:stretch>
                      <a:fillRect/>
                    </a:stretch>
                  </pic:blipFill>
                  <pic:spPr>
                    <a:xfrm>
                      <a:off x="0" y="0"/>
                      <a:ext cx="1879413" cy="6194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D16B5"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89" w:rsidRDefault="00F71889">
      <w:r>
        <w:separator/>
      </w:r>
    </w:p>
  </w:endnote>
  <w:endnote w:type="continuationSeparator" w:id="0">
    <w:p w:rsidR="00F71889" w:rsidRDefault="00F7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89" w:rsidRDefault="00F71889">
      <w:r>
        <w:separator/>
      </w:r>
    </w:p>
  </w:footnote>
  <w:footnote w:type="continuationSeparator" w:id="0">
    <w:p w:rsidR="00F71889" w:rsidRDefault="00F7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B5" w:rsidRDefault="00374470">
    <w:pPr>
      <w:pStyle w:val="En-tte"/>
      <w:tabs>
        <w:tab w:val="center" w:pos="4680"/>
        <w:tab w:val="right" w:pos="936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16B5"/>
    <w:rsid w:val="000275B3"/>
    <w:rsid w:val="002228D3"/>
    <w:rsid w:val="00274022"/>
    <w:rsid w:val="002E3223"/>
    <w:rsid w:val="00320B88"/>
    <w:rsid w:val="00357684"/>
    <w:rsid w:val="00366526"/>
    <w:rsid w:val="00374470"/>
    <w:rsid w:val="00390386"/>
    <w:rsid w:val="00396438"/>
    <w:rsid w:val="003B7725"/>
    <w:rsid w:val="003E4E94"/>
    <w:rsid w:val="0040158F"/>
    <w:rsid w:val="00402F42"/>
    <w:rsid w:val="00415C64"/>
    <w:rsid w:val="00453E0E"/>
    <w:rsid w:val="004814B7"/>
    <w:rsid w:val="0048652E"/>
    <w:rsid w:val="004E139F"/>
    <w:rsid w:val="004E6928"/>
    <w:rsid w:val="0054063E"/>
    <w:rsid w:val="0056458C"/>
    <w:rsid w:val="005650A0"/>
    <w:rsid w:val="006111AC"/>
    <w:rsid w:val="006608D2"/>
    <w:rsid w:val="006E29DD"/>
    <w:rsid w:val="00713F6F"/>
    <w:rsid w:val="007553C3"/>
    <w:rsid w:val="00763AF0"/>
    <w:rsid w:val="007D21DE"/>
    <w:rsid w:val="007E0BCC"/>
    <w:rsid w:val="00822698"/>
    <w:rsid w:val="008D16B5"/>
    <w:rsid w:val="00921794"/>
    <w:rsid w:val="00940133"/>
    <w:rsid w:val="00943228"/>
    <w:rsid w:val="00966301"/>
    <w:rsid w:val="009A32F2"/>
    <w:rsid w:val="009C515C"/>
    <w:rsid w:val="009E7843"/>
    <w:rsid w:val="00A05DA8"/>
    <w:rsid w:val="00AE7ACF"/>
    <w:rsid w:val="00AF04E1"/>
    <w:rsid w:val="00B3294F"/>
    <w:rsid w:val="00B40906"/>
    <w:rsid w:val="00B702E7"/>
    <w:rsid w:val="00BF2570"/>
    <w:rsid w:val="00BF2C3D"/>
    <w:rsid w:val="00CF5E03"/>
    <w:rsid w:val="00D14A4F"/>
    <w:rsid w:val="00D5207F"/>
    <w:rsid w:val="00D90B9A"/>
    <w:rsid w:val="00DC50F1"/>
    <w:rsid w:val="00EC2813"/>
    <w:rsid w:val="00F14D1B"/>
    <w:rsid w:val="00F71889"/>
    <w:rsid w:val="00F7198F"/>
    <w:rsid w:val="00F91DDC"/>
    <w:rsid w:val="00FA3920"/>
    <w:rsid w:val="00FF0AB0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Corps">
    <w:name w:val="Corps"/>
    <w:rPr>
      <w:rFonts w:ascii="Helvetica" w:eastAsia="Helvetica" w:hAnsi="Helvetica" w:cs="Helvetica"/>
      <w:color w:val="000000"/>
      <w:sz w:val="22"/>
      <w:szCs w:val="22"/>
    </w:rPr>
  </w:style>
  <w:style w:type="paragraph" w:styleId="Titre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  <w:lang w:val="fr-FR"/>
    </w:r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Corps">
    <w:name w:val="Corps"/>
    <w:rPr>
      <w:rFonts w:ascii="Helvetica" w:eastAsia="Helvetica" w:hAnsi="Helvetica" w:cs="Helvetica"/>
      <w:color w:val="000000"/>
      <w:sz w:val="22"/>
      <w:szCs w:val="22"/>
    </w:rPr>
  </w:style>
  <w:style w:type="paragraph" w:styleId="Titre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  <w:lang w:val="fr-FR"/>
    </w:r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 Huard-Legault</dc:creator>
  <cp:lastModifiedBy>Luc Larocque</cp:lastModifiedBy>
  <cp:revision>7</cp:revision>
  <cp:lastPrinted>2016-09-20T20:58:00Z</cp:lastPrinted>
  <dcterms:created xsi:type="dcterms:W3CDTF">2017-07-16T11:43:00Z</dcterms:created>
  <dcterms:modified xsi:type="dcterms:W3CDTF">2017-07-16T15:56:00Z</dcterms:modified>
</cp:coreProperties>
</file>